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86"/>
        <w:gridCol w:w="6576"/>
      </w:tblGrid>
      <w:tr w:rsidR="002A3270" w:rsidRPr="00FF6738" w14:paraId="774D9E4A" w14:textId="77777777" w:rsidTr="00512F9B">
        <w:trPr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A3EA4EA" w14:textId="77777777" w:rsidR="002A3270" w:rsidRDefault="002A3270" w:rsidP="00512F9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>na podstawie obowiązku prawneg</w:t>
            </w:r>
            <w:r w:rsidR="00512F9B">
              <w:rPr>
                <w:rFonts w:ascii="Arial" w:hAnsi="Arial" w:cs="Arial"/>
                <w:b/>
                <w:sz w:val="26"/>
                <w:szCs w:val="26"/>
              </w:rPr>
              <w:t>o ciążącego na administratorze</w:t>
            </w:r>
          </w:p>
          <w:p w14:paraId="5914354D" w14:textId="47BE05E4" w:rsidR="00F7513D" w:rsidRPr="00C25C6F" w:rsidRDefault="00F7513D" w:rsidP="008F4C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5C6F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25C6F">
              <w:rPr>
                <w:rFonts w:ascii="Arial" w:hAnsi="Arial" w:cs="Arial"/>
                <w:b/>
                <w:sz w:val="20"/>
                <w:szCs w:val="20"/>
              </w:rPr>
              <w:t xml:space="preserve">przetwarzanie danych </w:t>
            </w:r>
            <w:r w:rsidR="00C25C6F" w:rsidRPr="00C25C6F">
              <w:rPr>
                <w:rFonts w:ascii="Arial" w:hAnsi="Arial" w:cs="Arial"/>
                <w:b/>
                <w:sz w:val="20"/>
                <w:szCs w:val="20"/>
              </w:rPr>
              <w:t xml:space="preserve">w związku </w:t>
            </w:r>
            <w:r w:rsidR="008F4C7F">
              <w:rPr>
                <w:rFonts w:ascii="Arial" w:hAnsi="Arial" w:cs="Arial"/>
                <w:b/>
                <w:sz w:val="20"/>
                <w:szCs w:val="20"/>
              </w:rPr>
              <w:t>ze</w:t>
            </w:r>
            <w:r w:rsidR="00C25C6F" w:rsidRPr="00C25C6F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zwrotem podatku akcyzowego</w:t>
            </w:r>
            <w:r w:rsidRPr="00C25C6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97A6A" w:rsidRPr="00FF6738" w14:paraId="4BF791F8" w14:textId="77777777" w:rsidTr="00685422">
        <w:tc>
          <w:tcPr>
            <w:tcW w:w="1158" w:type="pct"/>
            <w:shd w:val="clear" w:color="auto" w:fill="D9D9D9" w:themeFill="background1" w:themeFillShade="D9"/>
          </w:tcPr>
          <w:p w14:paraId="77BE7C7C" w14:textId="77777777" w:rsidR="00A97A6A" w:rsidRPr="00FF6738" w:rsidRDefault="00A97A6A" w:rsidP="00A97A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3842" w:type="pct"/>
          </w:tcPr>
          <w:p w14:paraId="61BA87C6" w14:textId="7E26722C" w:rsidR="00A97A6A" w:rsidRPr="005D6F23" w:rsidRDefault="00F24E9F" w:rsidP="00A97A6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 Gawłuszowice z siedzibą pod adresem, 39-307Gawłuszowice, Gawłuszowice 5a, w imieniu której obowiązki administratora pełni Wójt Gminy Gawłuszowice.</w:t>
            </w:r>
          </w:p>
        </w:tc>
      </w:tr>
      <w:tr w:rsidR="00A97A6A" w:rsidRPr="00FF6738" w14:paraId="7E40FAC3" w14:textId="77777777" w:rsidTr="00512F9B">
        <w:tc>
          <w:tcPr>
            <w:tcW w:w="1158" w:type="pct"/>
            <w:shd w:val="clear" w:color="auto" w:fill="D9D9D9" w:themeFill="background1" w:themeFillShade="D9"/>
          </w:tcPr>
          <w:p w14:paraId="73A7A52B" w14:textId="03D5B0B3" w:rsidR="00A97A6A" w:rsidRPr="00FF6738" w:rsidRDefault="00A97A6A" w:rsidP="00A97A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3842" w:type="pct"/>
          </w:tcPr>
          <w:p w14:paraId="017846CE" w14:textId="3D1BCCBC" w:rsidR="00A97A6A" w:rsidRPr="00FF6738" w:rsidRDefault="000C4060" w:rsidP="00A97A6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Wójtem Gminy Gawłuszowice, pełniącym obowiązki administratora w imieniu gminy Gawłuszowice, można się skontaktować przez adres e-mail: </w:t>
            </w:r>
            <w:hyperlink r:id="rId5" w:history="1">
              <w:r>
                <w:rPr>
                  <w:rStyle w:val="Hipercze"/>
                  <w:rFonts w:ascii="Arial" w:hAnsi="Arial" w:cs="Arial"/>
                  <w:sz w:val="18"/>
                  <w:szCs w:val="18"/>
                </w:rPr>
                <w:t>sekretariat@gawluszowice.pl</w:t>
              </w:r>
            </w:hyperlink>
            <w:r w:rsidRPr="003A7EDE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, pod </w:t>
            </w:r>
            <w:r w:rsidRPr="00B5520B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numerem telefonu</w:t>
            </w:r>
            <w:r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:</w:t>
            </w:r>
            <w:r w:rsidRPr="00B5520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(17) 774 42 82lub na adres siedziby administratora: 39-307Gawłuszowice, Gawłuszowice 5a.</w:t>
            </w:r>
          </w:p>
        </w:tc>
      </w:tr>
      <w:tr w:rsidR="002A3270" w:rsidRPr="00FF6738" w14:paraId="254C3A3E" w14:textId="77777777" w:rsidTr="00512F9B">
        <w:tc>
          <w:tcPr>
            <w:tcW w:w="1158" w:type="pct"/>
            <w:shd w:val="clear" w:color="auto" w:fill="D9D9D9" w:themeFill="background1" w:themeFillShade="D9"/>
          </w:tcPr>
          <w:p w14:paraId="1DE1184F" w14:textId="3F0053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3842" w:type="pct"/>
          </w:tcPr>
          <w:p w14:paraId="1BD8E2F9" w14:textId="7906517A" w:rsidR="005D6F23" w:rsidRDefault="00A036B2" w:rsidP="00F37F19">
            <w:pPr>
              <w:spacing w:line="276" w:lineRule="auto"/>
              <w:jc w:val="both"/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Wójt Gminy </w:t>
            </w:r>
            <w:r w:rsidR="000C4060">
              <w:rPr>
                <w:rFonts w:ascii="Arial" w:hAnsi="Arial" w:cs="Arial"/>
                <w:sz w:val="18"/>
                <w:szCs w:val="18"/>
              </w:rPr>
              <w:t>Gawłuszowice</w:t>
            </w:r>
            <w:r w:rsidR="004E02CE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6F23" w:rsidRPr="00FF6738">
              <w:rPr>
                <w:rFonts w:ascii="Arial" w:hAnsi="Arial" w:cs="Arial"/>
                <w:sz w:val="18"/>
                <w:szCs w:val="18"/>
              </w:rPr>
              <w:t xml:space="preserve">wyznaczył inspektora ochrony danych, </w:t>
            </w:r>
            <w:r w:rsidR="00512F9B">
              <w:rPr>
                <w:rFonts w:ascii="Arial" w:hAnsi="Arial" w:cs="Arial"/>
                <w:sz w:val="18"/>
                <w:szCs w:val="18"/>
              </w:rPr>
              <w:t>z </w:t>
            </w:r>
            <w:r w:rsidR="007B659A">
              <w:rPr>
                <w:rFonts w:ascii="Arial" w:hAnsi="Arial" w:cs="Arial"/>
                <w:sz w:val="18"/>
                <w:szCs w:val="18"/>
              </w:rPr>
              <w:t>którym może się Pani/</w:t>
            </w:r>
            <w:r w:rsidR="005D6F23" w:rsidRPr="00FF6738">
              <w:rPr>
                <w:rFonts w:ascii="Arial" w:hAnsi="Arial" w:cs="Arial"/>
                <w:sz w:val="18"/>
                <w:szCs w:val="18"/>
              </w:rPr>
              <w:t>Pan skontaktowa</w:t>
            </w:r>
            <w:r w:rsidR="00512F9B">
              <w:rPr>
                <w:rFonts w:ascii="Arial" w:hAnsi="Arial" w:cs="Arial"/>
                <w:sz w:val="18"/>
                <w:szCs w:val="18"/>
              </w:rPr>
              <w:t>ć poprzez</w:t>
            </w:r>
            <w:r w:rsidR="00204735">
              <w:rPr>
                <w:rFonts w:ascii="Arial" w:hAnsi="Arial" w:cs="Arial"/>
                <w:sz w:val="18"/>
                <w:szCs w:val="18"/>
              </w:rPr>
              <w:t xml:space="preserve"> adres email: </w:t>
            </w:r>
            <w:hyperlink r:id="rId6" w:history="1">
              <w:r w:rsidR="000C4060">
                <w:rPr>
                  <w:rStyle w:val="Hipercze"/>
                  <w:rFonts w:ascii="Arial" w:hAnsi="Arial" w:cs="Arial"/>
                  <w:sz w:val="18"/>
                  <w:szCs w:val="18"/>
                </w:rPr>
                <w:t>iod@gawluszowice.pl</w:t>
              </w:r>
            </w:hyperlink>
            <w:r w:rsidR="00204735" w:rsidRPr="00204735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</w:p>
          <w:p w14:paraId="5F6E4B51" w14:textId="4E7922E1" w:rsidR="002A3270" w:rsidRPr="00FF6738" w:rsidRDefault="0002187D" w:rsidP="00F37F19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512F9B">
        <w:tc>
          <w:tcPr>
            <w:tcW w:w="1158" w:type="pct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3842" w:type="pct"/>
          </w:tcPr>
          <w:p w14:paraId="107CE738" w14:textId="0A6DD723" w:rsidR="002A3270" w:rsidRPr="00D914A8" w:rsidRDefault="002A3270" w:rsidP="0020473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 / Pa</w:t>
            </w:r>
            <w:r w:rsidR="00BB629F">
              <w:rPr>
                <w:rFonts w:ascii="Arial" w:hAnsi="Arial" w:cs="Arial"/>
                <w:sz w:val="18"/>
                <w:szCs w:val="18"/>
              </w:rPr>
              <w:t>na dane będą przetwarzane w celach</w:t>
            </w:r>
            <w:r w:rsidRPr="00D914A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7B924C" w14:textId="33F1A3B9" w:rsidR="003C4CD7" w:rsidRDefault="003C4CD7" w:rsidP="0020473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C4CD7">
              <w:rPr>
                <w:rFonts w:ascii="Arial" w:hAnsi="Arial" w:cs="Arial"/>
                <w:sz w:val="18"/>
                <w:szCs w:val="18"/>
              </w:rPr>
              <w:t>uzyskania przez Panią/Pana zwrotu</w:t>
            </w:r>
            <w:r w:rsidR="00971B44">
              <w:rPr>
                <w:rFonts w:ascii="Arial" w:hAnsi="Arial" w:cs="Arial"/>
                <w:sz w:val="18"/>
                <w:szCs w:val="18"/>
              </w:rPr>
              <w:t xml:space="preserve"> podatku akcyzowego zawartego w </w:t>
            </w:r>
            <w:r w:rsidRPr="003C4CD7">
              <w:rPr>
                <w:rFonts w:ascii="Arial" w:hAnsi="Arial" w:cs="Arial"/>
                <w:sz w:val="18"/>
                <w:szCs w:val="18"/>
              </w:rPr>
              <w:t>cenie oleju napędoweg</w:t>
            </w:r>
            <w:r w:rsidR="00F7513D">
              <w:rPr>
                <w:rFonts w:ascii="Arial" w:hAnsi="Arial" w:cs="Arial"/>
                <w:sz w:val="18"/>
                <w:szCs w:val="18"/>
              </w:rPr>
              <w:t>o</w:t>
            </w:r>
          </w:p>
          <w:p w14:paraId="737FA975" w14:textId="0394E7DE" w:rsidR="008F4C7F" w:rsidRPr="003C4CD7" w:rsidRDefault="008F4C7F" w:rsidP="0020473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egzekucji nienależnie otrzymanego zwrotu podatku akcyzowego</w:t>
            </w:r>
          </w:p>
          <w:p w14:paraId="74764941" w14:textId="77777777" w:rsidR="003C4CD7" w:rsidRPr="003C4CD7" w:rsidRDefault="00C30386" w:rsidP="0020473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C4CD7">
              <w:rPr>
                <w:rFonts w:ascii="Arial" w:hAnsi="Arial" w:cs="Arial"/>
                <w:sz w:val="18"/>
                <w:szCs w:val="18"/>
              </w:rPr>
              <w:t xml:space="preserve">Pani/Pana dane będą </w:t>
            </w:r>
            <w:r w:rsidR="003C4CD7" w:rsidRPr="003C4CD7">
              <w:rPr>
                <w:rFonts w:ascii="Arial" w:hAnsi="Arial" w:cs="Arial"/>
                <w:sz w:val="18"/>
                <w:szCs w:val="18"/>
              </w:rPr>
              <w:t>przetwarzane na podstawie ustaw:</w:t>
            </w:r>
          </w:p>
          <w:p w14:paraId="7FF8FAE3" w14:textId="7B75363B" w:rsidR="008F4C7F" w:rsidRDefault="00204735" w:rsidP="00204735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ind w:left="44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="008F4C7F" w:rsidRPr="00967C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stawa z dnia 10 marca 2006 r. o zwrocie podatk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 akcyzowego zawartego w </w:t>
            </w:r>
            <w:r w:rsidR="008F4C7F" w:rsidRPr="00967C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cenie oleju napędowego wykorzystywanego do produkcji rolnej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1AB46604" w14:textId="60A87273" w:rsidR="00967C2E" w:rsidRPr="003C4CD7" w:rsidRDefault="00204735" w:rsidP="00204735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ind w:left="44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967C2E" w:rsidRPr="003C4CD7">
              <w:rPr>
                <w:rFonts w:ascii="Arial" w:hAnsi="Arial" w:cs="Arial"/>
                <w:sz w:val="18"/>
                <w:szCs w:val="18"/>
              </w:rPr>
              <w:t>stawa z dnia 17 czerwca 1966 r. o postępowan</w:t>
            </w:r>
            <w:r>
              <w:rPr>
                <w:rFonts w:ascii="Arial" w:hAnsi="Arial" w:cs="Arial"/>
                <w:sz w:val="18"/>
                <w:szCs w:val="18"/>
              </w:rPr>
              <w:t>iu egzekucyjnym w administracji,</w:t>
            </w:r>
          </w:p>
          <w:p w14:paraId="72F58088" w14:textId="3743791F" w:rsidR="00967C2E" w:rsidRDefault="003C4CD7" w:rsidP="00204735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ind w:left="44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4CD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Ustawa z dnia 29 sierpnia 1997 r. </w:t>
            </w:r>
            <w:r w:rsidR="0020473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3C4CD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Ordynacja podatkowa</w:t>
            </w:r>
            <w:r w:rsidR="0020473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08DCE21F" w14:textId="0552D9D8" w:rsidR="00967C2E" w:rsidRDefault="003C4CD7" w:rsidP="00204735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ind w:left="44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7C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Ustawa z dnia 30 kwietnia 2004 r. o postępowaniu w sprawach dotyczących pomocy publicznej</w:t>
            </w:r>
            <w:r w:rsidR="0020473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552D7544" w14:textId="567BEFA3" w:rsidR="003C4CD7" w:rsidRPr="00F7513D" w:rsidRDefault="003C4CD7" w:rsidP="00204735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spacing w:line="276" w:lineRule="auto"/>
              <w:ind w:left="443" w:hanging="425"/>
              <w:rPr>
                <w:rFonts w:ascii="Arial" w:hAnsi="Arial" w:cs="Arial"/>
                <w:sz w:val="18"/>
                <w:szCs w:val="18"/>
              </w:rPr>
            </w:pPr>
            <w:r w:rsidRPr="00967C2E">
              <w:rPr>
                <w:rFonts w:ascii="Arial" w:hAnsi="Arial" w:cs="Arial"/>
                <w:sz w:val="18"/>
                <w:szCs w:val="18"/>
              </w:rPr>
              <w:t>Ustawa z dnia 27 sierpnia 2009r. o finansach publicznych</w:t>
            </w:r>
            <w:r w:rsidR="00C30386" w:rsidRPr="00967C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CD7CD36" w14:textId="77777777" w:rsidTr="00512F9B">
        <w:tc>
          <w:tcPr>
            <w:tcW w:w="1158" w:type="pct"/>
            <w:shd w:val="clear" w:color="auto" w:fill="D9D9D9" w:themeFill="background1" w:themeFillShade="D9"/>
          </w:tcPr>
          <w:p w14:paraId="18648CCD" w14:textId="1A685F52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2" w:type="pct"/>
          </w:tcPr>
          <w:p w14:paraId="5E318568" w14:textId="031025ED" w:rsidR="002A3270" w:rsidRPr="00D914A8" w:rsidRDefault="00EE2094" w:rsidP="00500DC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204735">
              <w:rPr>
                <w:rFonts w:ascii="Arial" w:hAnsi="Arial" w:cs="Arial"/>
                <w:sz w:val="18"/>
                <w:szCs w:val="18"/>
              </w:rPr>
              <w:t>zgodnie z 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967C2E">
              <w:rPr>
                <w:rFonts w:ascii="Arial" w:hAnsi="Arial" w:cs="Arial"/>
                <w:sz w:val="18"/>
                <w:szCs w:val="18"/>
              </w:rPr>
              <w:t xml:space="preserve">ww.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ustaw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faktyczny w otrzymaniu danyc</w:t>
            </w:r>
            <w:r w:rsidR="00F7513D">
              <w:rPr>
                <w:rFonts w:ascii="Arial" w:hAnsi="Arial" w:cs="Arial"/>
                <w:sz w:val="18"/>
                <w:szCs w:val="18"/>
              </w:rPr>
              <w:t>h, pod warunkiem uzyskania zgody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osób, których dane dotyczą okr</w:t>
            </w:r>
            <w:r w:rsidR="00500DC0">
              <w:rPr>
                <w:rFonts w:ascii="Arial" w:hAnsi="Arial" w:cs="Arial"/>
                <w:sz w:val="18"/>
                <w:szCs w:val="18"/>
              </w:rPr>
              <w:t>eślonych w odrębnych przepisach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601D8D9" w14:textId="77777777" w:rsidTr="00512F9B">
        <w:trPr>
          <w:trHeight w:val="525"/>
        </w:trPr>
        <w:tc>
          <w:tcPr>
            <w:tcW w:w="1158" w:type="pct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3842" w:type="pct"/>
          </w:tcPr>
          <w:p w14:paraId="0446AA59" w14:textId="65FEAF00" w:rsidR="002A3270" w:rsidRPr="00F7513D" w:rsidRDefault="00512F9B" w:rsidP="00F7513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513D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="00204735">
              <w:rPr>
                <w:rFonts w:ascii="Arial" w:hAnsi="Arial" w:cs="Arial"/>
                <w:sz w:val="18"/>
                <w:szCs w:val="18"/>
              </w:rPr>
              <w:t>d</w:t>
            </w:r>
            <w:r w:rsidR="002A3270" w:rsidRPr="00F7513D">
              <w:rPr>
                <w:rFonts w:ascii="Arial" w:hAnsi="Arial" w:cs="Arial"/>
                <w:sz w:val="18"/>
                <w:szCs w:val="18"/>
              </w:rPr>
              <w:t>ane</w:t>
            </w:r>
            <w:r w:rsidR="00500DC0" w:rsidRPr="00F7513D">
              <w:rPr>
                <w:rFonts w:ascii="Arial" w:hAnsi="Arial" w:cs="Arial"/>
                <w:sz w:val="18"/>
                <w:szCs w:val="18"/>
              </w:rPr>
              <w:t xml:space="preserve"> w rejestrach podatkowych</w:t>
            </w:r>
            <w:r w:rsidR="002A3270" w:rsidRPr="00F7513D">
              <w:rPr>
                <w:rFonts w:ascii="Arial" w:hAnsi="Arial" w:cs="Arial"/>
                <w:sz w:val="18"/>
                <w:szCs w:val="18"/>
              </w:rPr>
              <w:t xml:space="preserve"> będą przetwarzane</w:t>
            </w:r>
            <w:r w:rsidR="00F7513D" w:rsidRPr="00F7513D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2A3270" w:rsidRPr="00F751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13D">
              <w:rPr>
                <w:rFonts w:ascii="Arial" w:hAnsi="Arial" w:cs="Arial"/>
                <w:sz w:val="18"/>
                <w:szCs w:val="18"/>
              </w:rPr>
              <w:t xml:space="preserve">przechowywane przez okres niezbędny do realizacji celów określonych </w:t>
            </w:r>
            <w:r w:rsidR="00F7513D" w:rsidRPr="00F7513D">
              <w:rPr>
                <w:rFonts w:ascii="Arial" w:hAnsi="Arial" w:cs="Arial"/>
                <w:sz w:val="18"/>
                <w:szCs w:val="18"/>
              </w:rPr>
              <w:t>powyżej</w:t>
            </w:r>
            <w:r w:rsidRPr="00F7513D">
              <w:rPr>
                <w:rFonts w:ascii="Arial" w:hAnsi="Arial" w:cs="Arial"/>
                <w:sz w:val="18"/>
                <w:szCs w:val="18"/>
              </w:rPr>
              <w:t>, a po tym czasie przez okres oraz w zakresie wymaganym przez przepisy powszechnie obowiązującego prawa</w:t>
            </w:r>
            <w:r w:rsidR="00F7513D" w:rsidRPr="00F751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68EB71EC" w14:textId="77777777" w:rsidTr="00512F9B">
        <w:tc>
          <w:tcPr>
            <w:tcW w:w="1158" w:type="pct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3842" w:type="pct"/>
          </w:tcPr>
          <w:p w14:paraId="0F025E61" w14:textId="5FB529D9" w:rsidR="002A3270" w:rsidRPr="00FF6738" w:rsidRDefault="002A3270" w:rsidP="009C4AE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9C4AE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563DBA56" w14:textId="77777777" w:rsidTr="00512F9B">
        <w:tc>
          <w:tcPr>
            <w:tcW w:w="1158" w:type="pct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3842" w:type="pct"/>
          </w:tcPr>
          <w:p w14:paraId="406B5082" w14:textId="77777777" w:rsidR="002A3270" w:rsidRDefault="002A3270" w:rsidP="00F37F1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</w:t>
            </w:r>
            <w:r w:rsidR="00204735">
              <w:rPr>
                <w:rFonts w:ascii="Arial" w:hAnsi="Arial" w:cs="Arial"/>
                <w:sz w:val="18"/>
                <w:szCs w:val="18"/>
              </w:rPr>
              <w:t xml:space="preserve"> w państwie członkowskim Pani/</w:t>
            </w:r>
            <w:r w:rsidRPr="00FF6738">
              <w:rPr>
                <w:rFonts w:ascii="Arial" w:hAnsi="Arial" w:cs="Arial"/>
                <w:sz w:val="18"/>
                <w:szCs w:val="18"/>
              </w:rPr>
              <w:t>Pana zwykłego pobytu, miejsca pracy lub miejsca popełnienia domniemanego naruszenia.</w:t>
            </w:r>
          </w:p>
          <w:p w14:paraId="29E5215D" w14:textId="47934421" w:rsidR="007B659A" w:rsidRPr="00FF6738" w:rsidRDefault="007B659A" w:rsidP="00F37F19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Polskim organem nadzoru, zajmującym się ochroną danych osobowych, jest Prezes Urzędu Ochrony Danych Osobowych.</w:t>
            </w:r>
          </w:p>
        </w:tc>
      </w:tr>
      <w:tr w:rsidR="002109E1" w:rsidRPr="00FF6738" w14:paraId="15A4B9A4" w14:textId="77777777" w:rsidTr="009C4AE5">
        <w:tc>
          <w:tcPr>
            <w:tcW w:w="1158" w:type="pct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lastRenderedPageBreak/>
              <w:t>ŹRÓDŁO POCHODZENIA DANYCH OSOBOWYCH</w:t>
            </w:r>
          </w:p>
        </w:tc>
        <w:tc>
          <w:tcPr>
            <w:tcW w:w="3842" w:type="pct"/>
            <w:vAlign w:val="center"/>
          </w:tcPr>
          <w:p w14:paraId="06340B5E" w14:textId="57DE57E0" w:rsidR="00CC4C22" w:rsidRPr="009C4AE5" w:rsidRDefault="00204735" w:rsidP="009C4AE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CC4C22" w:rsidRPr="009C4AE5">
              <w:rPr>
                <w:rFonts w:ascii="Arial" w:hAnsi="Arial" w:cs="Arial"/>
                <w:sz w:val="18"/>
                <w:szCs w:val="18"/>
              </w:rPr>
              <w:t>nioski złożone do Urzę</w:t>
            </w:r>
            <w:bookmarkStart w:id="0" w:name="_GoBack"/>
            <w:bookmarkEnd w:id="0"/>
            <w:r w:rsidR="00CC4C22" w:rsidRPr="009C4AE5">
              <w:rPr>
                <w:rFonts w:ascii="Arial" w:hAnsi="Arial" w:cs="Arial"/>
                <w:sz w:val="18"/>
                <w:szCs w:val="18"/>
              </w:rPr>
              <w:t xml:space="preserve">du </w:t>
            </w:r>
            <w:r w:rsidR="00703A3D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="000C4060">
              <w:rPr>
                <w:rFonts w:ascii="Arial" w:hAnsi="Arial" w:cs="Arial"/>
                <w:sz w:val="18"/>
                <w:szCs w:val="18"/>
              </w:rPr>
              <w:t>Gawłuszowice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CC4C22" w:rsidRPr="009C4A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48A3DECF" w14:textId="77777777" w:rsidTr="00512F9B">
        <w:trPr>
          <w:trHeight w:val="20"/>
        </w:trPr>
        <w:tc>
          <w:tcPr>
            <w:tcW w:w="1158" w:type="pct"/>
            <w:shd w:val="clear" w:color="auto" w:fill="D9D9D9" w:themeFill="background1" w:themeFillShade="D9"/>
          </w:tcPr>
          <w:p w14:paraId="19224F02" w14:textId="257E3844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3842" w:type="pct"/>
          </w:tcPr>
          <w:p w14:paraId="618BBB78" w14:textId="25B18868" w:rsidR="002A3270" w:rsidRPr="00F7513D" w:rsidRDefault="00F7513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513D">
              <w:rPr>
                <w:rFonts w:ascii="Arial" w:hAnsi="Arial" w:cs="Arial"/>
                <w:sz w:val="18"/>
                <w:szCs w:val="18"/>
              </w:rPr>
              <w:t>Podanie przez Panią/Pana danych osobowych jest obowiązkowe, w sytuacji gdy przesłankę przetwarzania danych osobowych stanowi przepis prawa</w:t>
            </w:r>
            <w:r w:rsidR="003F1DF7" w:rsidRPr="00F751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061D8" w:rsidRPr="00FF6738" w14:paraId="4D1A70E5" w14:textId="77777777" w:rsidTr="00512F9B">
        <w:trPr>
          <w:trHeight w:val="20"/>
        </w:trPr>
        <w:tc>
          <w:tcPr>
            <w:tcW w:w="1158" w:type="pct"/>
            <w:shd w:val="clear" w:color="auto" w:fill="D9D9D9" w:themeFill="background1" w:themeFillShade="D9"/>
          </w:tcPr>
          <w:p w14:paraId="614D0F58" w14:textId="0A69DD35" w:rsidR="00D061D8" w:rsidRPr="00FF6738" w:rsidRDefault="00D061D8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O ZAUTOMATYZOWANYM PODEJMOWANIU DECYZJI ORAZ PROFILOWANIU</w:t>
            </w:r>
          </w:p>
        </w:tc>
        <w:tc>
          <w:tcPr>
            <w:tcW w:w="3842" w:type="pct"/>
          </w:tcPr>
          <w:p w14:paraId="64528739" w14:textId="3F0209B5" w:rsidR="00D061D8" w:rsidRPr="00F7513D" w:rsidRDefault="00D061D8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Państwa dane osobowe mogą być przetwarzane w sposób zautomatyzowany lecz nie będą profilowane.</w:t>
            </w:r>
          </w:p>
        </w:tc>
      </w:tr>
    </w:tbl>
    <w:p w14:paraId="51A77A79" w14:textId="77777777" w:rsidR="00630ECD" w:rsidRDefault="00630ECD" w:rsidP="002F15BC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762117" w16cid:durableId="1F819D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B44E7"/>
    <w:multiLevelType w:val="hybridMultilevel"/>
    <w:tmpl w:val="070CD94C"/>
    <w:lvl w:ilvl="0" w:tplc="5DE6B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1034A"/>
    <w:rsid w:val="0002187D"/>
    <w:rsid w:val="00025462"/>
    <w:rsid w:val="00066DC2"/>
    <w:rsid w:val="000737DD"/>
    <w:rsid w:val="00074456"/>
    <w:rsid w:val="00093FEC"/>
    <w:rsid w:val="000C4060"/>
    <w:rsid w:val="000C607B"/>
    <w:rsid w:val="0013206B"/>
    <w:rsid w:val="00151C6C"/>
    <w:rsid w:val="0015423E"/>
    <w:rsid w:val="00182545"/>
    <w:rsid w:val="001974D5"/>
    <w:rsid w:val="001D07CD"/>
    <w:rsid w:val="001E4BDF"/>
    <w:rsid w:val="001F70EE"/>
    <w:rsid w:val="00204735"/>
    <w:rsid w:val="002109E1"/>
    <w:rsid w:val="00210ED2"/>
    <w:rsid w:val="00277DDF"/>
    <w:rsid w:val="002A3270"/>
    <w:rsid w:val="002B73B5"/>
    <w:rsid w:val="002D1E26"/>
    <w:rsid w:val="002E4026"/>
    <w:rsid w:val="002E4FCD"/>
    <w:rsid w:val="002F0A2B"/>
    <w:rsid w:val="002F15BC"/>
    <w:rsid w:val="002F2443"/>
    <w:rsid w:val="00305AC6"/>
    <w:rsid w:val="00326677"/>
    <w:rsid w:val="00327FED"/>
    <w:rsid w:val="00334B5A"/>
    <w:rsid w:val="0035777B"/>
    <w:rsid w:val="003C0DB1"/>
    <w:rsid w:val="003C4CD7"/>
    <w:rsid w:val="003E1542"/>
    <w:rsid w:val="003F1DF7"/>
    <w:rsid w:val="00445810"/>
    <w:rsid w:val="00486B81"/>
    <w:rsid w:val="004B474B"/>
    <w:rsid w:val="004B7B52"/>
    <w:rsid w:val="004C1F59"/>
    <w:rsid w:val="004E02CE"/>
    <w:rsid w:val="00500DC0"/>
    <w:rsid w:val="00512F9B"/>
    <w:rsid w:val="00541C72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E341E"/>
    <w:rsid w:val="00703A3D"/>
    <w:rsid w:val="007B3915"/>
    <w:rsid w:val="007B659A"/>
    <w:rsid w:val="007C5EC5"/>
    <w:rsid w:val="00857F2A"/>
    <w:rsid w:val="0089001D"/>
    <w:rsid w:val="008B3A3C"/>
    <w:rsid w:val="008C54C1"/>
    <w:rsid w:val="008F4711"/>
    <w:rsid w:val="008F4C7F"/>
    <w:rsid w:val="00967C2E"/>
    <w:rsid w:val="00971B44"/>
    <w:rsid w:val="009B627F"/>
    <w:rsid w:val="009C4701"/>
    <w:rsid w:val="009C4AE5"/>
    <w:rsid w:val="00A01DD0"/>
    <w:rsid w:val="00A036B2"/>
    <w:rsid w:val="00A676A4"/>
    <w:rsid w:val="00A858BA"/>
    <w:rsid w:val="00A97A6A"/>
    <w:rsid w:val="00B01388"/>
    <w:rsid w:val="00B0625F"/>
    <w:rsid w:val="00B66321"/>
    <w:rsid w:val="00BB47B1"/>
    <w:rsid w:val="00BB629F"/>
    <w:rsid w:val="00BF667B"/>
    <w:rsid w:val="00C17AA5"/>
    <w:rsid w:val="00C25C6F"/>
    <w:rsid w:val="00C30386"/>
    <w:rsid w:val="00C53ADA"/>
    <w:rsid w:val="00C6003F"/>
    <w:rsid w:val="00C77C81"/>
    <w:rsid w:val="00CC4C22"/>
    <w:rsid w:val="00D02027"/>
    <w:rsid w:val="00D061D8"/>
    <w:rsid w:val="00D532AF"/>
    <w:rsid w:val="00D65AAA"/>
    <w:rsid w:val="00D84F2D"/>
    <w:rsid w:val="00D914A8"/>
    <w:rsid w:val="00DA7944"/>
    <w:rsid w:val="00DE614F"/>
    <w:rsid w:val="00E66D53"/>
    <w:rsid w:val="00EB0F49"/>
    <w:rsid w:val="00ED031F"/>
    <w:rsid w:val="00EE2094"/>
    <w:rsid w:val="00F24E9F"/>
    <w:rsid w:val="00F37F19"/>
    <w:rsid w:val="00F57B57"/>
    <w:rsid w:val="00F7513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docId w15:val="{64D9FFC4-A603-4E15-9211-C45AF0AE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513D"/>
    <w:rPr>
      <w:b/>
      <w:bCs/>
    </w:rPr>
  </w:style>
  <w:style w:type="paragraph" w:customStyle="1" w:styleId="Default">
    <w:name w:val="Default"/>
    <w:rsid w:val="00CC4C22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chronydanych@gminalezajsk.pl" TargetMode="External"/><Relationship Id="rId5" Type="http://schemas.openxmlformats.org/officeDocument/2006/relationships/hyperlink" Target="mailto:ug.sekretariat@gminalezaj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uzytkownik</cp:lastModifiedBy>
  <cp:revision>2</cp:revision>
  <cp:lastPrinted>2018-05-17T06:36:00Z</cp:lastPrinted>
  <dcterms:created xsi:type="dcterms:W3CDTF">2020-01-03T13:35:00Z</dcterms:created>
  <dcterms:modified xsi:type="dcterms:W3CDTF">2020-01-03T13:35:00Z</dcterms:modified>
</cp:coreProperties>
</file>